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434"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15"/>
        <w:gridCol w:w="4199"/>
      </w:tblGrid>
      <w:tr w:rsidR="00CC44D4" w:rsidRPr="00C02521" w:rsidTr="00741526">
        <w:trPr>
          <w:trHeight w:hRule="exact" w:val="717"/>
        </w:trPr>
        <w:tc>
          <w:tcPr>
            <w:tcW w:w="8976" w:type="dxa"/>
            <w:gridSpan w:val="2"/>
            <w:tcBorders>
              <w:top w:val="nil"/>
              <w:bottom w:val="nil"/>
            </w:tcBorders>
            <w:shd w:val="clear" w:color="auto" w:fill="1B3461"/>
            <w:vAlign w:val="center"/>
          </w:tcPr>
          <w:p w:rsidR="00CC44D4" w:rsidRPr="00202B8C" w:rsidRDefault="00CC44D4" w:rsidP="00C02521">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741526">
        <w:trPr>
          <w:trHeight w:val="460"/>
        </w:trPr>
        <w:tc>
          <w:tcPr>
            <w:tcW w:w="4747" w:type="dxa"/>
            <w:tcBorders>
              <w:top w:val="nil"/>
              <w:left w:val="nil"/>
              <w:bottom w:val="single" w:sz="4" w:space="0" w:color="auto"/>
              <w:right w:val="nil"/>
            </w:tcBorders>
            <w:shd w:val="clear" w:color="auto" w:fill="E6E6E6"/>
            <w:vAlign w:val="center"/>
          </w:tcPr>
          <w:p w:rsidR="00CC44D4" w:rsidRPr="005771EA" w:rsidRDefault="00CC44D4" w:rsidP="00C02521">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29" w:type="dxa"/>
            <w:tcBorders>
              <w:top w:val="nil"/>
              <w:left w:val="nil"/>
              <w:bottom w:val="single" w:sz="4" w:space="0" w:color="auto"/>
              <w:right w:val="nil"/>
            </w:tcBorders>
            <w:shd w:val="clear" w:color="auto" w:fill="E6E6E6"/>
            <w:vAlign w:val="center"/>
          </w:tcPr>
          <w:p w:rsidR="00CC44D4" w:rsidRPr="005771EA" w:rsidRDefault="009153A1" w:rsidP="00C02521">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C02521" w:rsidTr="00741526">
        <w:trPr>
          <w:trHeight w:val="460"/>
        </w:trPr>
        <w:tc>
          <w:tcPr>
            <w:tcW w:w="4747"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2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tbl>
      <w:tblPr>
        <w:tblpPr w:leftFromText="180" w:rightFromText="180" w:vertAnchor="page" w:horzAnchor="margin" w:tblpY="2183"/>
        <w:tblOverlap w:val="never"/>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41526" w:rsidRPr="00C02521" w:rsidTr="00741526">
        <w:trPr>
          <w:trHeight w:val="350"/>
        </w:trPr>
        <w:tc>
          <w:tcPr>
            <w:tcW w:w="1440" w:type="dxa"/>
            <w:shd w:val="clear" w:color="auto" w:fill="E6E6E6"/>
          </w:tcPr>
          <w:p w:rsidR="00741526" w:rsidRPr="00C02521" w:rsidRDefault="00741526" w:rsidP="00741526">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741526" w:rsidRPr="00C02521" w:rsidRDefault="00741526" w:rsidP="00741526">
            <w:pPr>
              <w:jc w:val="right"/>
              <w:rPr>
                <w:rFonts w:ascii="Arial" w:hAnsi="Arial" w:cs="Arial"/>
                <w:b/>
                <w:sz w:val="22"/>
                <w:szCs w:val="22"/>
                <w:rtl/>
              </w:rPr>
            </w:pPr>
            <w:r>
              <w:rPr>
                <w:rFonts w:ascii="Arial" w:hAnsi="Arial" w:cs="Arial" w:hint="cs"/>
                <w:b/>
                <w:sz w:val="22"/>
                <w:szCs w:val="22"/>
                <w:rtl/>
              </w:rPr>
              <w:t>משרד האנרגיה</w:t>
            </w:r>
          </w:p>
        </w:tc>
      </w:tr>
      <w:tr w:rsidR="00741526" w:rsidRPr="00C02521" w:rsidTr="00741526">
        <w:trPr>
          <w:trHeight w:val="361"/>
        </w:trPr>
        <w:tc>
          <w:tcPr>
            <w:tcW w:w="1440" w:type="dxa"/>
            <w:shd w:val="clear" w:color="auto" w:fill="E6E6E6"/>
          </w:tcPr>
          <w:p w:rsidR="00741526" w:rsidRPr="00C02521" w:rsidRDefault="00741526" w:rsidP="00741526">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p>
        </w:tc>
        <w:tc>
          <w:tcPr>
            <w:tcW w:w="2880" w:type="dxa"/>
          </w:tcPr>
          <w:p w:rsidR="00741526" w:rsidRPr="00C02521" w:rsidRDefault="00741526" w:rsidP="00741526">
            <w:pPr>
              <w:jc w:val="right"/>
              <w:rPr>
                <w:rFonts w:ascii="Arial" w:hAnsi="Arial" w:cs="Arial"/>
                <w:b/>
                <w:sz w:val="22"/>
                <w:szCs w:val="22"/>
                <w:rtl/>
              </w:rPr>
            </w:pPr>
            <w:r>
              <w:rPr>
                <w:rFonts w:ascii="Arial" w:hAnsi="Arial" w:cs="Arial" w:hint="cs"/>
                <w:b/>
                <w:sz w:val="22"/>
                <w:szCs w:val="22"/>
                <w:rtl/>
              </w:rPr>
              <w:t>המכון הגיאולוגי</w:t>
            </w:r>
          </w:p>
        </w:tc>
      </w:tr>
      <w:tr w:rsidR="00741526" w:rsidRPr="00C02521" w:rsidTr="00741526">
        <w:trPr>
          <w:trHeight w:val="370"/>
        </w:trPr>
        <w:tc>
          <w:tcPr>
            <w:tcW w:w="1440" w:type="dxa"/>
            <w:shd w:val="clear" w:color="auto" w:fill="E6E6E6"/>
          </w:tcPr>
          <w:p w:rsidR="00741526" w:rsidRPr="00C02521" w:rsidRDefault="00741526" w:rsidP="00741526">
            <w:pPr>
              <w:rPr>
                <w:rFonts w:ascii="Arial" w:hAnsi="Arial" w:cs="Arial"/>
                <w:b/>
                <w:sz w:val="22"/>
                <w:szCs w:val="22"/>
                <w:rtl/>
              </w:rPr>
            </w:pPr>
            <w:r w:rsidRPr="00C02521">
              <w:rPr>
                <w:rFonts w:ascii="Arial" w:hAnsi="Arial" w:cs="Arial" w:hint="cs"/>
                <w:b/>
                <w:sz w:val="22"/>
                <w:szCs w:val="22"/>
                <w:rtl/>
              </w:rPr>
              <w:t>תאריך:</w:t>
            </w:r>
          </w:p>
        </w:tc>
        <w:tc>
          <w:tcPr>
            <w:tcW w:w="2880" w:type="dxa"/>
          </w:tcPr>
          <w:p w:rsidR="00741526" w:rsidRPr="00C02521" w:rsidRDefault="00741526" w:rsidP="00741526">
            <w:pPr>
              <w:jc w:val="right"/>
              <w:rPr>
                <w:rFonts w:ascii="Arial" w:hAnsi="Arial" w:cs="Arial"/>
                <w:b/>
                <w:sz w:val="22"/>
                <w:szCs w:val="22"/>
                <w:rtl/>
              </w:rPr>
            </w:pPr>
            <w:r>
              <w:rPr>
                <w:rFonts w:ascii="Arial" w:hAnsi="Arial" w:cs="Arial" w:hint="cs"/>
                <w:b/>
                <w:sz w:val="22"/>
                <w:szCs w:val="22"/>
                <w:rtl/>
              </w:rPr>
              <w:t>04/09</w:t>
            </w:r>
            <w:r>
              <w:rPr>
                <w:rFonts w:ascii="Arial" w:hAnsi="Arial" w:cs="Arial" w:hint="cs"/>
                <w:b/>
                <w:sz w:val="22"/>
                <w:szCs w:val="22"/>
                <w:rtl/>
              </w:rPr>
              <w:t>/2018</w:t>
            </w:r>
          </w:p>
        </w:tc>
      </w:tr>
    </w:tbl>
    <w:p w:rsidR="00121E58" w:rsidRPr="00121E58" w:rsidRDefault="00121E58" w:rsidP="00121E58">
      <w:pPr>
        <w:rPr>
          <w:vanish/>
        </w:rPr>
      </w:pPr>
    </w:p>
    <w:p w:rsidR="00741526" w:rsidRDefault="00741526" w:rsidP="002A5F9B">
      <w:pPr>
        <w:rPr>
          <w:rFonts w:ascii="Arial" w:hAnsi="Arial" w:cs="Arial" w:hint="cs"/>
          <w:b/>
          <w:sz w:val="22"/>
          <w:szCs w:val="22"/>
          <w:rtl/>
        </w:rPr>
      </w:pPr>
    </w:p>
    <w:p w:rsidR="00741526" w:rsidRDefault="00741526" w:rsidP="002A5F9B">
      <w:pPr>
        <w:rPr>
          <w:rFonts w:ascii="Arial" w:hAnsi="Arial" w:cs="Arial" w:hint="cs"/>
          <w:b/>
          <w:sz w:val="22"/>
          <w:szCs w:val="22"/>
          <w:rtl/>
        </w:rPr>
      </w:pPr>
    </w:p>
    <w:p w:rsidR="00741526" w:rsidRDefault="00741526" w:rsidP="002A5F9B">
      <w:pPr>
        <w:rPr>
          <w:rFonts w:ascii="Arial" w:hAnsi="Arial" w:cs="Arial" w:hint="cs"/>
          <w:b/>
          <w:sz w:val="22"/>
          <w:szCs w:val="22"/>
          <w:rtl/>
        </w:rPr>
      </w:pPr>
    </w:p>
    <w:p w:rsidR="00741526" w:rsidRDefault="00741526" w:rsidP="002A5F9B">
      <w:pPr>
        <w:rPr>
          <w:rFonts w:ascii="Arial" w:hAnsi="Arial" w:cs="Arial" w:hint="cs"/>
          <w:b/>
          <w:sz w:val="22"/>
          <w:szCs w:val="22"/>
          <w:rtl/>
        </w:rPr>
      </w:pPr>
    </w:p>
    <w:p w:rsidR="00741526" w:rsidRDefault="00741526" w:rsidP="002A5F9B">
      <w:pPr>
        <w:rPr>
          <w:rFonts w:ascii="Arial" w:hAnsi="Arial" w:cs="Arial" w:hint="cs"/>
          <w:b/>
          <w:sz w:val="22"/>
          <w:szCs w:val="22"/>
          <w:rtl/>
        </w:rPr>
      </w:pPr>
    </w:p>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8A366D" w:rsidRPr="008A366D" w:rsidRDefault="002E2520" w:rsidP="000126A1">
            <w:pPr>
              <w:jc w:val="both"/>
              <w:rPr>
                <w:rFonts w:ascii="Arial" w:hAnsi="Arial" w:cs="Arial"/>
                <w:b/>
                <w:bCs/>
                <w:rtl/>
              </w:rPr>
            </w:pPr>
            <w:r>
              <w:rPr>
                <w:rFonts w:ascii="Arial" w:hAnsi="Arial" w:cs="Arial" w:hint="cs"/>
                <w:b/>
                <w:bCs/>
                <w:rtl/>
              </w:rPr>
              <w:t xml:space="preserve">הצטיידות </w:t>
            </w:r>
            <w:proofErr w:type="spellStart"/>
            <w:r w:rsidR="00186C23">
              <w:rPr>
                <w:rFonts w:ascii="Arial" w:hAnsi="Arial" w:cs="Arial" w:hint="cs"/>
                <w:b/>
                <w:bCs/>
                <w:rtl/>
              </w:rPr>
              <w:t>ב</w:t>
            </w:r>
            <w:r w:rsidR="00370098">
              <w:rPr>
                <w:rFonts w:ascii="Arial" w:hAnsi="Arial" w:cs="Arial" w:hint="cs"/>
                <w:b/>
                <w:bCs/>
                <w:rtl/>
              </w:rPr>
              <w:t>סונאר</w:t>
            </w:r>
            <w:proofErr w:type="spellEnd"/>
            <w:r w:rsidR="00370098">
              <w:rPr>
                <w:rFonts w:ascii="Arial" w:hAnsi="Arial" w:cs="Arial" w:hint="cs"/>
                <w:b/>
                <w:bCs/>
                <w:rtl/>
              </w:rPr>
              <w:t xml:space="preserve"> אקוסטי </w:t>
            </w:r>
            <w:r w:rsidR="00370098" w:rsidRPr="00370098">
              <w:rPr>
                <w:rFonts w:ascii="Arial" w:hAnsi="Arial" w:cs="Arial"/>
                <w:b/>
                <w:bCs/>
                <w:rtl/>
              </w:rPr>
              <w:t xml:space="preserve">לרובוט </w:t>
            </w:r>
            <w:r w:rsidR="00370098" w:rsidRPr="00370098">
              <w:rPr>
                <w:rFonts w:ascii="Arial" w:hAnsi="Arial" w:cs="Arial"/>
                <w:b/>
                <w:bCs/>
              </w:rPr>
              <w:t>ROV</w:t>
            </w:r>
            <w:r w:rsidR="00370098" w:rsidRPr="00370098">
              <w:rPr>
                <w:rFonts w:ascii="Arial" w:hAnsi="Arial" w:cs="Arial"/>
                <w:b/>
                <w:bCs/>
                <w:rtl/>
              </w:rPr>
              <w:t xml:space="preserve"> </w:t>
            </w:r>
            <w:r w:rsidR="00370098" w:rsidRPr="00370098">
              <w:rPr>
                <w:rFonts w:ascii="Arial" w:hAnsi="Arial" w:cs="Arial" w:hint="cs"/>
                <w:b/>
                <w:bCs/>
                <w:rtl/>
              </w:rPr>
              <w:t>(</w:t>
            </w:r>
            <w:r w:rsidR="00370098" w:rsidRPr="00370098">
              <w:rPr>
                <w:rFonts w:ascii="Arial" w:hAnsi="Arial" w:cs="Arial"/>
                <w:b/>
                <w:bCs/>
              </w:rPr>
              <w:t>DTX2</w:t>
            </w:r>
            <w:r w:rsidR="00370098" w:rsidRPr="00370098">
              <w:rPr>
                <w:rFonts w:ascii="Arial" w:hAnsi="Arial" w:cs="Arial"/>
                <w:b/>
                <w:bCs/>
                <w:rtl/>
              </w:rPr>
              <w:t>) שברשותנו</w:t>
            </w:r>
            <w:r w:rsidR="00370098">
              <w:rPr>
                <w:rFonts w:ascii="Arial" w:hAnsi="Arial" w:cs="Arial" w:hint="cs"/>
                <w:b/>
                <w:bCs/>
                <w:rtl/>
              </w:rPr>
              <w:t>;</w:t>
            </w:r>
            <w:r w:rsidR="00370098" w:rsidRPr="00370098">
              <w:rPr>
                <w:rFonts w:ascii="Arial" w:hAnsi="Arial" w:cs="Arial"/>
                <w:b/>
                <w:bCs/>
                <w:rtl/>
              </w:rPr>
              <w:t xml:space="preserve"> </w:t>
            </w:r>
            <w:proofErr w:type="spellStart"/>
            <w:r w:rsidR="00370098" w:rsidRPr="00370098">
              <w:rPr>
                <w:rFonts w:ascii="Arial" w:hAnsi="Arial" w:cs="Arial"/>
                <w:b/>
                <w:bCs/>
                <w:rtl/>
              </w:rPr>
              <w:t>הסונאר</w:t>
            </w:r>
            <w:proofErr w:type="spellEnd"/>
            <w:r w:rsidR="00370098" w:rsidRPr="00370098">
              <w:rPr>
                <w:rFonts w:ascii="Arial" w:hAnsi="Arial" w:cs="Arial"/>
                <w:b/>
                <w:bCs/>
                <w:rtl/>
              </w:rPr>
              <w:t xml:space="preserve"> מדגם </w:t>
            </w:r>
            <w:r w:rsidR="00B0465A" w:rsidRPr="00B0465A">
              <w:rPr>
                <w:b/>
                <w:bCs/>
              </w:rPr>
              <w:t xml:space="preserve">M750d Dual-Frequency </w:t>
            </w:r>
            <w:proofErr w:type="spellStart"/>
            <w:r w:rsidR="00B0465A" w:rsidRPr="00B0465A">
              <w:rPr>
                <w:b/>
                <w:bCs/>
              </w:rPr>
              <w:t>Multibeam</w:t>
            </w:r>
            <w:proofErr w:type="spellEnd"/>
            <w:r w:rsidR="00B0465A" w:rsidRPr="00B0465A">
              <w:rPr>
                <w:b/>
                <w:bCs/>
              </w:rPr>
              <w:t xml:space="preserve"> Sonar</w:t>
            </w:r>
            <w:r w:rsidR="00B0465A">
              <w:rPr>
                <w:rFonts w:hint="cs"/>
                <w:b/>
                <w:bCs/>
                <w:rtl/>
              </w:rPr>
              <w:t xml:space="preserve"> </w:t>
            </w:r>
            <w:r w:rsidR="00370098" w:rsidRPr="00370098">
              <w:rPr>
                <w:rFonts w:ascii="Arial" w:hAnsi="Arial" w:cs="Arial"/>
                <w:b/>
                <w:bCs/>
                <w:rtl/>
              </w:rPr>
              <w:t xml:space="preserve">של חברת </w:t>
            </w:r>
            <w:r w:rsidR="00370098" w:rsidRPr="00370098">
              <w:rPr>
                <w:rFonts w:ascii="Arial" w:hAnsi="Arial" w:cs="Arial"/>
                <w:b/>
                <w:bCs/>
              </w:rPr>
              <w:t xml:space="preserve">BLUEPRINT </w:t>
            </w:r>
            <w:r w:rsidR="00370098" w:rsidRPr="00370098">
              <w:rPr>
                <w:rFonts w:ascii="Arial" w:hAnsi="Arial" w:cs="Arial"/>
                <w:b/>
                <w:bCs/>
                <w:rtl/>
              </w:rPr>
              <w:t xml:space="preserve"> עם התאמות ייעודיות לרובוט שברשותנו. </w:t>
            </w:r>
            <w:proofErr w:type="spellStart"/>
            <w:r w:rsidR="00370098" w:rsidRPr="00370098">
              <w:rPr>
                <w:rFonts w:ascii="Arial" w:hAnsi="Arial" w:cs="Arial"/>
                <w:b/>
                <w:bCs/>
                <w:rtl/>
              </w:rPr>
              <w:t>הסונאר</w:t>
            </w:r>
            <w:proofErr w:type="spellEnd"/>
            <w:r w:rsidR="00370098" w:rsidRPr="00370098">
              <w:rPr>
                <w:rFonts w:ascii="Arial" w:hAnsi="Arial" w:cs="Arial"/>
                <w:b/>
                <w:bCs/>
                <w:rtl/>
              </w:rPr>
              <w:t xml:space="preserve"> מאפשר איתור עצמים במים במרחק של עשרות רבות של מטרים, מה שמאפשר להביא את הרובוט למטרה ושם להמשיך את התצפית בעזרת המצלמה – שמאפשרת זיהוי ותיעוד עצמים ממרחק של מטרים</w:t>
            </w:r>
            <w:r w:rsidR="00370098">
              <w:rPr>
                <w:rFonts w:ascii="Arial" w:hAnsi="Arial" w:cs="Arial" w:hint="cs"/>
                <w:b/>
                <w:bCs/>
                <w:rtl/>
              </w:rPr>
              <w:t xml:space="preserve"> ספורים. </w:t>
            </w:r>
            <w:proofErr w:type="spellStart"/>
            <w:r w:rsidR="00370098">
              <w:rPr>
                <w:rFonts w:ascii="Arial" w:hAnsi="Arial" w:cs="Arial" w:hint="cs"/>
                <w:b/>
                <w:bCs/>
                <w:rtl/>
              </w:rPr>
              <w:t>הסונאר</w:t>
            </w:r>
            <w:proofErr w:type="spellEnd"/>
            <w:r w:rsidR="00370098">
              <w:rPr>
                <w:rFonts w:ascii="Arial" w:hAnsi="Arial" w:cs="Arial" w:hint="cs"/>
                <w:b/>
                <w:bCs/>
                <w:rtl/>
              </w:rPr>
              <w:t xml:space="preserve"> הוא מטיפוס </w:t>
            </w:r>
            <w:proofErr w:type="spellStart"/>
            <w:r w:rsidR="00370098">
              <w:rPr>
                <w:rFonts w:ascii="Arial" w:hAnsi="Arial" w:cs="Arial" w:hint="cs"/>
                <w:b/>
                <w:bCs/>
                <w:rtl/>
              </w:rPr>
              <w:t>מולטיבים</w:t>
            </w:r>
            <w:proofErr w:type="spellEnd"/>
            <w:r w:rsidR="00370098">
              <w:rPr>
                <w:rFonts w:ascii="Arial" w:hAnsi="Arial" w:cs="Arial" w:hint="cs"/>
                <w:b/>
                <w:bCs/>
                <w:rtl/>
              </w:rPr>
              <w:t xml:space="preserve">, בעל טווח דינאמי אותו ניתן לשנות תוך כדי סריקה בהתאם למרחק ורמת הפירוט הנדרשים. הנחיצות של מכשיר זה היא יכולת האיתור שלנו של עצמים בקרקעית ים המלח וימים נוספים. העבודה עד כה עם הרובוט מניבה מידע שלא היה לנו קודם והוא נחוץ להבנת התהליכים בים המלח ובקרקעיתו. אנו מתקשים באיתור עצמים שהצבנו בגלל מרחק הראיה המוגבל עם המצלמה שברובוט </w:t>
            </w:r>
            <w:r w:rsidR="00370098">
              <w:rPr>
                <w:rFonts w:ascii="Arial" w:hAnsi="Arial" w:cs="Arial"/>
                <w:b/>
                <w:bCs/>
                <w:rtl/>
              </w:rPr>
              <w:t>–</w:t>
            </w:r>
            <w:r w:rsidR="00370098">
              <w:rPr>
                <w:rFonts w:ascii="Arial" w:hAnsi="Arial" w:cs="Arial" w:hint="cs"/>
                <w:b/>
                <w:bCs/>
                <w:rtl/>
              </w:rPr>
              <w:t xml:space="preserve"> לכן אנו מעוניינים להצטייד </w:t>
            </w:r>
            <w:proofErr w:type="spellStart"/>
            <w:r w:rsidR="00370098">
              <w:rPr>
                <w:rFonts w:ascii="Arial" w:hAnsi="Arial" w:cs="Arial" w:hint="cs"/>
                <w:b/>
                <w:bCs/>
                <w:rtl/>
              </w:rPr>
              <w:t>בסונאר</w:t>
            </w:r>
            <w:proofErr w:type="spellEnd"/>
            <w:r w:rsidR="00370098">
              <w:rPr>
                <w:rFonts w:ascii="Arial" w:hAnsi="Arial" w:cs="Arial" w:hint="cs"/>
                <w:b/>
                <w:bCs/>
                <w:rtl/>
              </w:rPr>
              <w:t xml:space="preserve"> </w:t>
            </w:r>
            <w:r w:rsidR="00370098">
              <w:rPr>
                <w:rFonts w:ascii="Arial" w:hAnsi="Arial" w:cs="Arial"/>
                <w:b/>
                <w:bCs/>
                <w:rtl/>
              </w:rPr>
              <w:t>–</w:t>
            </w:r>
            <w:r w:rsidR="00370098">
              <w:rPr>
                <w:rFonts w:ascii="Arial" w:hAnsi="Arial" w:cs="Arial" w:hint="cs"/>
                <w:b/>
                <w:bCs/>
                <w:rtl/>
              </w:rPr>
              <w:t xml:space="preserve"> זו הטכניקה </w:t>
            </w:r>
            <w:proofErr w:type="spellStart"/>
            <w:r w:rsidR="00370098">
              <w:rPr>
                <w:rFonts w:ascii="Arial" w:hAnsi="Arial" w:cs="Arial" w:hint="cs"/>
                <w:b/>
                <w:bCs/>
                <w:rtl/>
              </w:rPr>
              <w:t>המקודלת</w:t>
            </w:r>
            <w:proofErr w:type="spellEnd"/>
            <w:r w:rsidR="00370098">
              <w:rPr>
                <w:rFonts w:ascii="Arial" w:hAnsi="Arial" w:cs="Arial" w:hint="cs"/>
                <w:b/>
                <w:bCs/>
                <w:rtl/>
              </w:rPr>
              <w:t xml:space="preserve"> לזיהוי עצמים בים ובקרקעיתו. מבין </w:t>
            </w:r>
            <w:proofErr w:type="spellStart"/>
            <w:r w:rsidR="00370098">
              <w:rPr>
                <w:rFonts w:ascii="Arial" w:hAnsi="Arial" w:cs="Arial" w:hint="cs"/>
                <w:b/>
                <w:bCs/>
                <w:rtl/>
              </w:rPr>
              <w:t>הסונארים</w:t>
            </w:r>
            <w:proofErr w:type="spellEnd"/>
            <w:r w:rsidR="00370098">
              <w:rPr>
                <w:rFonts w:ascii="Arial" w:hAnsi="Arial" w:cs="Arial" w:hint="cs"/>
                <w:b/>
                <w:bCs/>
                <w:rtl/>
              </w:rPr>
              <w:t xml:space="preserve"> שקיימים בשוק, בחרנו במוצר שמצאנו המתאים ביותר לצרכים שלנו, עם טווח דינאמי </w:t>
            </w:r>
            <w:r w:rsidR="00B0465A">
              <w:rPr>
                <w:rFonts w:ascii="Arial" w:hAnsi="Arial" w:cs="Arial" w:hint="cs"/>
                <w:b/>
                <w:bCs/>
                <w:rtl/>
              </w:rPr>
              <w:t xml:space="preserve">המאפשר איתור עצמים ממרחק עשרות מטרים ובקרבת העצם ניתן לעבור לרזולוציה גבוהה ביותר כדי להתמקד בעצם עד לזיהויו במצלמה. </w:t>
            </w:r>
            <w:r w:rsidR="000126A1">
              <w:rPr>
                <w:rFonts w:ascii="Arial" w:hAnsi="Arial" w:cs="Arial" w:hint="cs"/>
                <w:b/>
                <w:bCs/>
                <w:rtl/>
              </w:rPr>
              <w:t>בנוסף אנו מעוניינים לרכוש כבל ל</w:t>
            </w:r>
            <w:r w:rsidR="008A366D" w:rsidRPr="008A366D">
              <w:rPr>
                <w:rFonts w:ascii="Arial" w:hAnsi="Arial" w:cs="Arial" w:hint="cs"/>
                <w:b/>
                <w:bCs/>
                <w:rtl/>
              </w:rPr>
              <w:t xml:space="preserve">רובוט </w:t>
            </w:r>
            <w:r w:rsidR="008A366D" w:rsidRPr="008A366D">
              <w:rPr>
                <w:rFonts w:ascii="Arial" w:hAnsi="Arial" w:cs="Arial"/>
                <w:b/>
                <w:bCs/>
              </w:rPr>
              <w:t>ROV</w:t>
            </w:r>
            <w:r w:rsidR="000126A1">
              <w:rPr>
                <w:rFonts w:ascii="Arial" w:hAnsi="Arial" w:cs="Arial" w:hint="cs"/>
                <w:b/>
                <w:bCs/>
                <w:rtl/>
              </w:rPr>
              <w:t xml:space="preserve"> </w:t>
            </w:r>
            <w:r w:rsidR="008A366D" w:rsidRPr="008A366D">
              <w:rPr>
                <w:rFonts w:ascii="Arial" w:hAnsi="Arial" w:cs="Arial" w:hint="cs"/>
                <w:b/>
                <w:bCs/>
                <w:rtl/>
              </w:rPr>
              <w:t xml:space="preserve"> </w:t>
            </w:r>
            <w:r w:rsidR="000126A1">
              <w:rPr>
                <w:rFonts w:ascii="Arial" w:hAnsi="Arial" w:cs="Arial" w:hint="cs"/>
                <w:b/>
                <w:bCs/>
                <w:rtl/>
              </w:rPr>
              <w:t>ב</w:t>
            </w:r>
            <w:r w:rsidR="008A366D" w:rsidRPr="008A366D">
              <w:rPr>
                <w:rFonts w:ascii="Arial" w:hAnsi="Arial" w:cs="Arial" w:hint="cs"/>
                <w:b/>
                <w:bCs/>
                <w:rtl/>
              </w:rPr>
              <w:t>אורך 150 מ' עם תוף גלילה. ברשותנו תוף עם כבל באורך 400 מ', יש לנו צורך לעבוד גם עם כבל קצר לעבודה מתוך כלי שייט קטן</w:t>
            </w:r>
            <w:r w:rsidR="008A366D">
              <w:rPr>
                <w:rFonts w:ascii="Arial" w:hAnsi="Arial" w:cs="Arial" w:hint="cs"/>
                <w:b/>
                <w:bCs/>
                <w:rtl/>
              </w:rPr>
              <w:t>.</w:t>
            </w:r>
          </w:p>
          <w:p w:rsidR="00C064BB" w:rsidRDefault="00C064BB" w:rsidP="00B0465A">
            <w:pPr>
              <w:jc w:val="both"/>
              <w:rPr>
                <w:rFonts w:ascii="Arial" w:hAnsi="Arial" w:cs="Arial"/>
                <w:b/>
                <w:bCs/>
                <w:rtl/>
              </w:rPr>
            </w:pPr>
            <w:r>
              <w:rPr>
                <w:rFonts w:ascii="Arial" w:hAnsi="Arial" w:cs="Arial" w:hint="cs"/>
                <w:b/>
                <w:bCs/>
                <w:rtl/>
              </w:rPr>
              <w:t xml:space="preserve">דרישות סף מהמכשיר: א. </w:t>
            </w:r>
            <w:proofErr w:type="spellStart"/>
            <w:r w:rsidR="00B0465A">
              <w:rPr>
                <w:rFonts w:ascii="Arial" w:hAnsi="Arial" w:cs="Arial"/>
                <w:b/>
                <w:bCs/>
              </w:rPr>
              <w:t>Multibeam</w:t>
            </w:r>
            <w:proofErr w:type="spellEnd"/>
            <w:r w:rsidR="00B0465A">
              <w:rPr>
                <w:rFonts w:ascii="Arial" w:hAnsi="Arial" w:cs="Arial"/>
                <w:b/>
                <w:bCs/>
              </w:rPr>
              <w:t xml:space="preserve"> </w:t>
            </w:r>
            <w:r w:rsidR="00B0465A" w:rsidRPr="00B0465A">
              <w:rPr>
                <w:rFonts w:ascii="Arial" w:hAnsi="Arial" w:cs="Arial"/>
                <w:b/>
                <w:bCs/>
              </w:rPr>
              <w:t xml:space="preserve">dual-frequency </w:t>
            </w:r>
            <w:proofErr w:type="gramStart"/>
            <w:r w:rsidR="00B0465A" w:rsidRPr="00B0465A">
              <w:rPr>
                <w:rFonts w:ascii="Arial" w:hAnsi="Arial" w:cs="Arial"/>
                <w:b/>
                <w:bCs/>
              </w:rPr>
              <w:t>sonar </w:t>
            </w:r>
            <w:r>
              <w:rPr>
                <w:rFonts w:ascii="Arial" w:hAnsi="Arial" w:cs="Arial" w:hint="cs"/>
                <w:b/>
                <w:bCs/>
                <w:rtl/>
              </w:rPr>
              <w:t>.</w:t>
            </w:r>
            <w:proofErr w:type="gramEnd"/>
            <w:r>
              <w:rPr>
                <w:rFonts w:ascii="Arial" w:hAnsi="Arial" w:cs="Arial" w:hint="cs"/>
                <w:b/>
                <w:bCs/>
                <w:rtl/>
              </w:rPr>
              <w:t xml:space="preserve"> ב. </w:t>
            </w:r>
            <w:r w:rsidR="00B0465A">
              <w:rPr>
                <w:rFonts w:ascii="Arial" w:hAnsi="Arial" w:cs="Arial" w:hint="cs"/>
                <w:b/>
                <w:bCs/>
                <w:rtl/>
              </w:rPr>
              <w:t xml:space="preserve">מרחק איתור מרבי 120 מ' בתדר </w:t>
            </w:r>
            <w:r w:rsidR="00B0465A" w:rsidRPr="00B0465A">
              <w:rPr>
                <w:rFonts w:ascii="Arial" w:hAnsi="Arial" w:cs="Arial"/>
                <w:b/>
                <w:bCs/>
              </w:rPr>
              <w:t>750kHz</w:t>
            </w:r>
            <w:r w:rsidR="00B0465A">
              <w:rPr>
                <w:rFonts w:ascii="Arial" w:hAnsi="Arial" w:cs="Arial" w:hint="cs"/>
                <w:b/>
                <w:bCs/>
                <w:rtl/>
              </w:rPr>
              <w:t xml:space="preserve"> ושדה ראיה של 130 מעלות, ובמרחק קטן מ-40 מ' עבודה בתדר </w:t>
            </w:r>
            <w:r w:rsidR="00B0465A" w:rsidRPr="00B0465A">
              <w:rPr>
                <w:rFonts w:ascii="Arial" w:hAnsi="Arial" w:cs="Arial"/>
                <w:b/>
                <w:bCs/>
              </w:rPr>
              <w:t> 1.2MHz</w:t>
            </w:r>
            <w:r w:rsidR="00B0465A">
              <w:rPr>
                <w:rFonts w:ascii="Arial" w:hAnsi="Arial" w:cs="Arial" w:hint="cs"/>
                <w:b/>
                <w:bCs/>
                <w:rtl/>
              </w:rPr>
              <w:t>ושדה ראיה של 70 מעלות</w:t>
            </w:r>
            <w:r w:rsidR="00552079">
              <w:rPr>
                <w:rFonts w:ascii="Arial" w:hAnsi="Arial" w:cs="Arial" w:hint="cs"/>
                <w:b/>
                <w:bCs/>
                <w:rtl/>
                <w:lang w:val="en-GB"/>
              </w:rPr>
              <w:t xml:space="preserve">. </w:t>
            </w:r>
            <w:r w:rsidR="00552079">
              <w:rPr>
                <w:rFonts w:ascii="Arial" w:hAnsi="Arial" w:cs="Arial" w:hint="cs"/>
                <w:b/>
                <w:bCs/>
                <w:rtl/>
              </w:rPr>
              <w:t>ג</w:t>
            </w:r>
            <w:r>
              <w:rPr>
                <w:rFonts w:ascii="Arial" w:hAnsi="Arial" w:cs="Arial" w:hint="cs"/>
                <w:b/>
                <w:bCs/>
                <w:rtl/>
              </w:rPr>
              <w:t xml:space="preserve">. קל משקל! </w:t>
            </w:r>
            <w:r w:rsidR="00552079">
              <w:rPr>
                <w:rFonts w:ascii="Arial" w:hAnsi="Arial" w:cs="Arial" w:hint="cs"/>
                <w:b/>
                <w:bCs/>
                <w:rtl/>
              </w:rPr>
              <w:t>פחות מ</w:t>
            </w:r>
            <w:r w:rsidR="00B0465A">
              <w:rPr>
                <w:rFonts w:ascii="Arial" w:hAnsi="Arial" w:cs="Arial" w:hint="cs"/>
                <w:b/>
                <w:bCs/>
                <w:rtl/>
              </w:rPr>
              <w:t>0.4</w:t>
            </w:r>
            <w:r w:rsidR="00552079">
              <w:rPr>
                <w:rFonts w:ascii="Arial" w:hAnsi="Arial" w:cs="Arial" w:hint="cs"/>
                <w:b/>
                <w:bCs/>
                <w:rtl/>
              </w:rPr>
              <w:t xml:space="preserve"> ק"ג ב</w:t>
            </w:r>
            <w:r w:rsidR="00B0465A">
              <w:rPr>
                <w:rFonts w:ascii="Arial" w:hAnsi="Arial" w:cs="Arial" w:hint="cs"/>
                <w:b/>
                <w:bCs/>
                <w:rtl/>
              </w:rPr>
              <w:t>מים</w:t>
            </w:r>
            <w:r w:rsidR="00552079">
              <w:rPr>
                <w:rFonts w:ascii="Arial" w:hAnsi="Arial" w:cs="Arial" w:hint="cs"/>
                <w:b/>
                <w:bCs/>
                <w:rtl/>
              </w:rPr>
              <w:t xml:space="preserve">, </w:t>
            </w:r>
            <w:r>
              <w:rPr>
                <w:rFonts w:ascii="Arial" w:hAnsi="Arial" w:cs="Arial" w:hint="cs"/>
                <w:b/>
                <w:bCs/>
                <w:rtl/>
              </w:rPr>
              <w:t xml:space="preserve">חשוב ביותר כיוון שההפעלה שלו </w:t>
            </w:r>
            <w:r w:rsidR="00B0465A">
              <w:rPr>
                <w:rFonts w:ascii="Arial" w:hAnsi="Arial" w:cs="Arial" w:hint="cs"/>
                <w:b/>
                <w:bCs/>
                <w:rtl/>
              </w:rPr>
              <w:t xml:space="preserve">מרובוט </w:t>
            </w:r>
            <w:r>
              <w:rPr>
                <w:rFonts w:ascii="Arial" w:hAnsi="Arial" w:cs="Arial" w:hint="cs"/>
                <w:b/>
                <w:bCs/>
                <w:rtl/>
              </w:rPr>
              <w:t xml:space="preserve">קטן </w:t>
            </w:r>
            <w:r w:rsidR="00B0465A">
              <w:rPr>
                <w:rFonts w:ascii="Arial" w:hAnsi="Arial" w:cs="Arial" w:hint="cs"/>
                <w:b/>
                <w:bCs/>
                <w:rtl/>
              </w:rPr>
              <w:t>יחסית</w:t>
            </w:r>
            <w:r>
              <w:rPr>
                <w:rFonts w:ascii="Arial" w:hAnsi="Arial" w:cs="Arial" w:hint="cs"/>
                <w:b/>
                <w:bCs/>
                <w:rtl/>
              </w:rPr>
              <w:t>.</w:t>
            </w:r>
            <w:r w:rsidR="00552079">
              <w:rPr>
                <w:rFonts w:ascii="Arial" w:hAnsi="Arial" w:cs="Arial" w:hint="cs"/>
                <w:b/>
                <w:bCs/>
                <w:rtl/>
              </w:rPr>
              <w:t xml:space="preserve"> ד. </w:t>
            </w:r>
            <w:r w:rsidR="00B0465A">
              <w:rPr>
                <w:rFonts w:ascii="Arial" w:hAnsi="Arial" w:cs="Arial" w:hint="cs"/>
                <w:b/>
                <w:bCs/>
                <w:rtl/>
              </w:rPr>
              <w:t>התאמה מלאה לעבודה עם הרובוט שברשותנו (</w:t>
            </w:r>
            <w:r w:rsidR="00B0465A">
              <w:rPr>
                <w:rFonts w:ascii="Arial" w:hAnsi="Arial" w:cs="Arial"/>
                <w:b/>
                <w:bCs/>
              </w:rPr>
              <w:t>DTX</w:t>
            </w:r>
            <w:r w:rsidR="00B0465A">
              <w:rPr>
                <w:rFonts w:ascii="Arial" w:hAnsi="Arial" w:cs="Arial"/>
                <w:b/>
                <w:bCs/>
                <w:lang w:val="en-GB"/>
              </w:rPr>
              <w:t>2</w:t>
            </w:r>
            <w:r w:rsidR="00B0465A">
              <w:rPr>
                <w:rFonts w:ascii="Arial" w:hAnsi="Arial" w:cs="Arial" w:hint="cs"/>
                <w:b/>
                <w:bCs/>
                <w:rtl/>
                <w:lang w:val="en-GB"/>
              </w:rPr>
              <w:t>)</w:t>
            </w:r>
            <w:r w:rsidR="001B1173">
              <w:rPr>
                <w:rFonts w:ascii="Arial" w:hAnsi="Arial" w:cs="Arial" w:hint="cs"/>
                <w:b/>
                <w:bCs/>
                <w:rtl/>
              </w:rPr>
              <w:t xml:space="preserve">. </w:t>
            </w:r>
          </w:p>
          <w:p w:rsidR="003C166A" w:rsidRPr="00232C7E" w:rsidRDefault="00B0465A" w:rsidP="005E310E">
            <w:pPr>
              <w:jc w:val="both"/>
              <w:rPr>
                <w:rFonts w:ascii="Arial" w:hAnsi="Arial" w:cs="Arial"/>
                <w:b/>
                <w:bCs/>
                <w:rtl/>
              </w:rPr>
            </w:pPr>
            <w:r>
              <w:rPr>
                <w:rFonts w:ascii="Arial" w:hAnsi="Arial" w:cs="Arial" w:hint="cs"/>
                <w:b/>
                <w:bCs/>
                <w:rtl/>
              </w:rPr>
              <w:t xml:space="preserve">כיוון שזו הרכבה </w:t>
            </w:r>
            <w:r w:rsidR="007D1420">
              <w:rPr>
                <w:rFonts w:ascii="Arial" w:hAnsi="Arial" w:cs="Arial" w:hint="cs"/>
                <w:b/>
                <w:bCs/>
                <w:rtl/>
              </w:rPr>
              <w:t xml:space="preserve">של </w:t>
            </w:r>
            <w:proofErr w:type="spellStart"/>
            <w:r w:rsidR="007D1420">
              <w:rPr>
                <w:rFonts w:ascii="Arial" w:hAnsi="Arial" w:cs="Arial" w:hint="cs"/>
                <w:b/>
                <w:bCs/>
                <w:rtl/>
              </w:rPr>
              <w:t>סונאר</w:t>
            </w:r>
            <w:proofErr w:type="spellEnd"/>
            <w:r w:rsidR="007D1420">
              <w:rPr>
                <w:rFonts w:ascii="Arial" w:hAnsi="Arial" w:cs="Arial" w:hint="cs"/>
                <w:b/>
                <w:bCs/>
                <w:rtl/>
              </w:rPr>
              <w:t xml:space="preserve"> </w:t>
            </w:r>
            <w:r>
              <w:rPr>
                <w:rFonts w:ascii="Arial" w:hAnsi="Arial" w:cs="Arial" w:hint="cs"/>
                <w:b/>
                <w:bCs/>
                <w:rtl/>
              </w:rPr>
              <w:t xml:space="preserve">על </w:t>
            </w:r>
            <w:r w:rsidR="007D1420">
              <w:rPr>
                <w:rFonts w:ascii="Arial" w:hAnsi="Arial" w:cs="Arial" w:hint="cs"/>
                <w:b/>
                <w:bCs/>
                <w:rtl/>
              </w:rPr>
              <w:t>רובוט</w:t>
            </w:r>
            <w:r>
              <w:rPr>
                <w:rFonts w:ascii="Arial" w:hAnsi="Arial" w:cs="Arial" w:hint="cs"/>
                <w:b/>
                <w:bCs/>
                <w:rtl/>
              </w:rPr>
              <w:t xml:space="preserve"> קיים של חברת </w:t>
            </w:r>
            <w:r>
              <w:rPr>
                <w:rFonts w:ascii="Arial" w:hAnsi="Arial" w:cs="Arial"/>
                <w:b/>
                <w:bCs/>
              </w:rPr>
              <w:t>DEEPTREKKER</w:t>
            </w:r>
            <w:r>
              <w:rPr>
                <w:rFonts w:ascii="Arial" w:hAnsi="Arial" w:cs="Arial" w:hint="cs"/>
                <w:b/>
                <w:bCs/>
                <w:rtl/>
              </w:rPr>
              <w:t>, רק הם מורשים לעשות את ההרכבה</w:t>
            </w:r>
            <w:r w:rsidR="007D1420">
              <w:rPr>
                <w:rFonts w:ascii="Arial" w:hAnsi="Arial" w:cs="Arial" w:hint="cs"/>
                <w:b/>
                <w:bCs/>
                <w:rtl/>
              </w:rPr>
              <w:t xml:space="preserve">; </w:t>
            </w:r>
            <w:r w:rsidR="008A366D">
              <w:rPr>
                <w:rFonts w:ascii="Arial" w:hAnsi="Arial" w:cs="Arial" w:hint="cs"/>
                <w:b/>
                <w:bCs/>
                <w:rtl/>
              </w:rPr>
              <w:t xml:space="preserve">והכבל הוא מיוצר רק על ידי חברת הרובוט. לכן, </w:t>
            </w:r>
            <w:r w:rsidR="00F52DD3">
              <w:rPr>
                <w:rFonts w:ascii="Arial" w:hAnsi="Arial" w:cs="Arial" w:hint="cs"/>
                <w:b/>
                <w:bCs/>
                <w:rtl/>
              </w:rPr>
              <w:t xml:space="preserve">הספק היחידי שלהם בארץ הוא </w:t>
            </w:r>
            <w:proofErr w:type="spellStart"/>
            <w:r w:rsidR="00A51E21">
              <w:rPr>
                <w:rFonts w:ascii="Arial" w:hAnsi="Arial" w:cs="Arial" w:hint="cs"/>
                <w:b/>
                <w:bCs/>
                <w:rtl/>
              </w:rPr>
              <w:t>ויסנס</w:t>
            </w:r>
            <w:proofErr w:type="spellEnd"/>
            <w:r w:rsidR="00A51E21">
              <w:rPr>
                <w:rFonts w:ascii="Arial" w:hAnsi="Arial" w:cs="Arial" w:hint="cs"/>
                <w:b/>
                <w:bCs/>
                <w:rtl/>
              </w:rPr>
              <w:t xml:space="preserve"> טכנולוגיות</w:t>
            </w:r>
            <w:r w:rsidR="00F52DD3" w:rsidRPr="00F52DD3">
              <w:rPr>
                <w:rFonts w:ascii="Arial" w:hAnsi="Arial" w:cs="Arial"/>
                <w:b/>
                <w:bCs/>
              </w:rPr>
              <w:t xml:space="preserve"> </w:t>
            </w:r>
            <w:proofErr w:type="spellStart"/>
            <w:r w:rsidR="00F52DD3" w:rsidRPr="00F52DD3">
              <w:rPr>
                <w:rFonts w:ascii="Arial" w:hAnsi="Arial" w:cs="Arial"/>
                <w:b/>
                <w:bCs/>
                <w:rtl/>
              </w:rPr>
              <w:t>בע</w:t>
            </w:r>
            <w:proofErr w:type="spellEnd"/>
            <w:r w:rsidR="00F52DD3" w:rsidRPr="00F52DD3">
              <w:rPr>
                <w:rFonts w:ascii="Arial" w:hAnsi="Arial" w:cs="Arial"/>
                <w:b/>
                <w:bCs/>
              </w:rPr>
              <w:t>"</w:t>
            </w:r>
            <w:r w:rsidR="00F52DD3" w:rsidRPr="00F52DD3">
              <w:rPr>
                <w:rFonts w:ascii="Arial" w:hAnsi="Arial" w:cs="Arial"/>
                <w:b/>
                <w:bCs/>
                <w:rtl/>
              </w:rPr>
              <w:t>מ</w:t>
            </w:r>
            <w:r w:rsidR="00F52DD3">
              <w:rPr>
                <w:rFonts w:ascii="Arial" w:hAnsi="Arial" w:cs="Arial" w:hint="cs"/>
                <w:b/>
                <w:bCs/>
                <w:rtl/>
              </w:rPr>
              <w:t xml:space="preserve">. יש לנו ניסיון מצוין עם המוצרים של חברת </w:t>
            </w:r>
            <w:r w:rsidR="007D1420">
              <w:rPr>
                <w:rFonts w:ascii="Arial" w:hAnsi="Arial" w:cs="Arial"/>
                <w:b/>
                <w:bCs/>
              </w:rPr>
              <w:t xml:space="preserve">DEEPTREKKER </w:t>
            </w:r>
            <w:r w:rsidR="007D1420">
              <w:rPr>
                <w:rFonts w:ascii="Arial" w:hAnsi="Arial" w:cs="Arial" w:hint="cs"/>
                <w:b/>
                <w:bCs/>
                <w:rtl/>
              </w:rPr>
              <w:t xml:space="preserve"> ושל חברת </w:t>
            </w:r>
            <w:r w:rsidR="007D1420">
              <w:rPr>
                <w:rFonts w:ascii="Arial" w:hAnsi="Arial" w:cs="Arial"/>
                <w:b/>
                <w:bCs/>
              </w:rPr>
              <w:t>BLUEPRINT</w:t>
            </w:r>
            <w:r w:rsidR="007D1420">
              <w:rPr>
                <w:rFonts w:ascii="Arial" w:hAnsi="Arial" w:cs="Arial" w:hint="cs"/>
                <w:b/>
                <w:bCs/>
                <w:rtl/>
              </w:rPr>
              <w:t xml:space="preserve">, </w:t>
            </w:r>
            <w:r w:rsidR="00F52DD3">
              <w:rPr>
                <w:rFonts w:ascii="Arial" w:hAnsi="Arial" w:cs="Arial" w:hint="cs"/>
                <w:b/>
                <w:bCs/>
                <w:rtl/>
              </w:rPr>
              <w:t xml:space="preserve">ועם הספק בארץ. </w:t>
            </w:r>
            <w:r w:rsidR="00AF7008">
              <w:rPr>
                <w:rFonts w:ascii="Arial" w:hAnsi="Arial" w:cs="Arial"/>
                <w:b/>
                <w:bCs/>
                <w:rtl/>
              </w:rPr>
              <w:t xml:space="preserve">לאור זאת ניתן להתקשר </w:t>
            </w:r>
            <w:r w:rsidR="00F52DD3">
              <w:rPr>
                <w:rFonts w:ascii="Arial" w:hAnsi="Arial" w:cs="Arial" w:hint="cs"/>
                <w:b/>
                <w:bCs/>
                <w:rtl/>
              </w:rPr>
              <w:t xml:space="preserve">רק </w:t>
            </w:r>
            <w:r w:rsidR="00AF7008">
              <w:rPr>
                <w:rFonts w:ascii="Arial" w:hAnsi="Arial" w:cs="Arial"/>
                <w:b/>
                <w:bCs/>
                <w:rtl/>
              </w:rPr>
              <w:t xml:space="preserve">עם </w:t>
            </w:r>
            <w:r w:rsidR="00F52DD3">
              <w:rPr>
                <w:rFonts w:ascii="Arial" w:hAnsi="Arial" w:cs="Arial" w:hint="cs"/>
                <w:b/>
                <w:bCs/>
                <w:rtl/>
              </w:rPr>
              <w:t>ה</w:t>
            </w:r>
            <w:r w:rsidR="00AF7008">
              <w:rPr>
                <w:rFonts w:ascii="Arial" w:hAnsi="Arial" w:cs="Arial"/>
                <w:b/>
                <w:bCs/>
                <w:rtl/>
              </w:rPr>
              <w:t xml:space="preserve">ספק </w:t>
            </w:r>
            <w:r w:rsidR="00F52DD3">
              <w:rPr>
                <w:rFonts w:ascii="Arial" w:hAnsi="Arial" w:cs="Arial" w:hint="cs"/>
                <w:b/>
                <w:bCs/>
                <w:rtl/>
              </w:rPr>
              <w:t>ה</w:t>
            </w:r>
            <w:r w:rsidR="00AF7008">
              <w:rPr>
                <w:rFonts w:ascii="Arial" w:hAnsi="Arial" w:cs="Arial"/>
                <w:b/>
                <w:bCs/>
                <w:rtl/>
              </w:rPr>
              <w:t>יחיד בארץ</w:t>
            </w:r>
            <w:r w:rsidR="00F52DD3">
              <w:rPr>
                <w:rFonts w:ascii="Arial" w:hAnsi="Arial" w:cs="Arial" w:hint="cs"/>
                <w:b/>
                <w:bCs/>
                <w:rtl/>
              </w:rPr>
              <w:t xml:space="preserve"> של </w:t>
            </w:r>
            <w:r w:rsidR="005E310E">
              <w:rPr>
                <w:rFonts w:ascii="Arial" w:hAnsi="Arial" w:cs="Arial"/>
                <w:b/>
                <w:bCs/>
              </w:rPr>
              <w:t>DEEPTREKKER</w:t>
            </w:r>
            <w:r w:rsidR="00AF7008">
              <w:rPr>
                <w:rFonts w:ascii="Arial" w:hAnsi="Arial" w:cs="Arial"/>
                <w:b/>
                <w:bCs/>
                <w:rtl/>
              </w:rPr>
              <w:t>.</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A51E21" w:rsidP="00A46C6A">
            <w:pPr>
              <w:rPr>
                <w:rFonts w:ascii="Arial" w:hAnsi="Arial" w:cs="Arial"/>
                <w:b/>
                <w:sz w:val="22"/>
                <w:szCs w:val="22"/>
                <w:rtl/>
              </w:rPr>
            </w:pPr>
            <w:proofErr w:type="spellStart"/>
            <w:r>
              <w:rPr>
                <w:rFonts w:ascii="Tahoma" w:hAnsi="Tahoma" w:cs="Tahoma" w:hint="cs"/>
                <w:sz w:val="22"/>
                <w:szCs w:val="22"/>
                <w:rtl/>
              </w:rPr>
              <w:t>ויסנס</w:t>
            </w:r>
            <w:proofErr w:type="spellEnd"/>
            <w:r>
              <w:rPr>
                <w:rFonts w:ascii="Tahoma" w:hAnsi="Tahoma" w:cs="Tahoma" w:hint="cs"/>
                <w:sz w:val="22"/>
                <w:szCs w:val="22"/>
                <w:rtl/>
              </w:rPr>
              <w:t xml:space="preserve"> טכנולוגיות</w:t>
            </w:r>
            <w:r w:rsidR="00F52DD3">
              <w:rPr>
                <w:rFonts w:ascii="Tahoma" w:hAnsi="Tahoma" w:cs="Tahoma"/>
                <w:sz w:val="22"/>
                <w:szCs w:val="22"/>
              </w:rPr>
              <w:t xml:space="preserve"> </w:t>
            </w:r>
            <w:proofErr w:type="spellStart"/>
            <w:r w:rsidR="00F52DD3">
              <w:rPr>
                <w:rFonts w:ascii="Tahoma" w:hAnsi="Tahoma" w:cs="Tahoma"/>
                <w:sz w:val="22"/>
                <w:szCs w:val="22"/>
                <w:rtl/>
              </w:rPr>
              <w:t>בע</w:t>
            </w:r>
            <w:proofErr w:type="spellEnd"/>
            <w:r w:rsidR="00F52DD3">
              <w:rPr>
                <w:rFonts w:ascii="Tahoma" w:hAnsi="Tahoma" w:cs="Tahoma"/>
                <w:sz w:val="22"/>
                <w:szCs w:val="22"/>
              </w:rPr>
              <w:t>"</w:t>
            </w:r>
            <w:r w:rsidR="00F52DD3">
              <w:rPr>
                <w:rFonts w:ascii="Tahoma" w:hAnsi="Tahoma" w:cs="Tahoma"/>
                <w:sz w:val="22"/>
                <w:szCs w:val="22"/>
                <w:rtl/>
              </w:rPr>
              <w:t>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741526" w:rsidP="00A46C6A">
            <w:pPr>
              <w:rPr>
                <w:rFonts w:ascii="Arial" w:hAnsi="Arial" w:cs="Arial"/>
                <w:b/>
                <w:sz w:val="22"/>
                <w:szCs w:val="22"/>
                <w:highlight w:val="yellow"/>
                <w:rtl/>
              </w:rPr>
            </w:pPr>
            <w:r>
              <w:rPr>
                <w:rFonts w:ascii="Arial" w:hAnsi="Arial" w:cs="Arial" w:hint="cs"/>
                <w:b/>
                <w:sz w:val="22"/>
                <w:szCs w:val="22"/>
                <w:highlight w:val="yellow"/>
                <w:rtl/>
              </w:rPr>
              <w:t>513548206</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8A366D" w:rsidP="00195437">
            <w:pPr>
              <w:rPr>
                <w:rFonts w:ascii="Arial" w:hAnsi="Arial" w:cs="Arial"/>
                <w:b/>
                <w:sz w:val="22"/>
                <w:szCs w:val="22"/>
                <w:rtl/>
              </w:rPr>
            </w:pPr>
            <w:r>
              <w:rPr>
                <w:rFonts w:ascii="Arial" w:hAnsi="Arial" w:cs="Arial" w:hint="cs"/>
                <w:b/>
                <w:bCs/>
                <w:sz w:val="22"/>
                <w:szCs w:val="22"/>
                <w:rtl/>
              </w:rPr>
              <w:t>180,000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0D442E" w:rsidRDefault="000D442E" w:rsidP="00740B2A">
      <w:pPr>
        <w:spacing w:line="360" w:lineRule="auto"/>
        <w:jc w:val="both"/>
        <w:rPr>
          <w:b/>
          <w:sz w:val="22"/>
          <w:szCs w:val="22"/>
          <w:rtl/>
        </w:rPr>
      </w:pPr>
      <w:r>
        <w:rPr>
          <w:rFonts w:hint="cs"/>
          <w:spacing w:val="-4"/>
          <w:rtl/>
        </w:rPr>
        <w:t xml:space="preserve">חברת </w:t>
      </w:r>
      <w:proofErr w:type="spellStart"/>
      <w:r>
        <w:rPr>
          <w:rFonts w:hint="cs"/>
          <w:spacing w:val="-4"/>
          <w:rtl/>
        </w:rPr>
        <w:t>ויסנס</w:t>
      </w:r>
      <w:proofErr w:type="spellEnd"/>
      <w:r>
        <w:rPr>
          <w:rFonts w:hint="cs"/>
          <w:spacing w:val="-4"/>
          <w:rtl/>
        </w:rPr>
        <w:t xml:space="preserve"> טכנולוגיות הם הספק היחיד בארץ שמייצג את החברה </w:t>
      </w:r>
      <w:r>
        <w:rPr>
          <w:spacing w:val="-4"/>
        </w:rPr>
        <w:t>DEEPTREKKER</w:t>
      </w:r>
      <w:r>
        <w:rPr>
          <w:rFonts w:hint="cs"/>
          <w:spacing w:val="-4"/>
          <w:rtl/>
        </w:rPr>
        <w:t>.</w:t>
      </w: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195437" w:rsidP="00195437">
      <w:pPr>
        <w:spacing w:line="360" w:lineRule="auto"/>
        <w:ind w:left="720"/>
        <w:jc w:val="both"/>
        <w:rPr>
          <w:rFonts w:ascii="Arial" w:hAnsi="Arial" w:cs="Arial"/>
          <w:b/>
          <w:sz w:val="22"/>
          <w:szCs w:val="22"/>
          <w:rtl/>
        </w:rPr>
      </w:pPr>
      <w:r>
        <w:rPr>
          <w:rFonts w:ascii="Arial" w:hAnsi="Arial" w:cs="Arial" w:hint="cs"/>
          <w:b/>
          <w:sz w:val="22"/>
          <w:szCs w:val="22"/>
          <w:rtl/>
        </w:rPr>
        <w:t xml:space="preserve">כיוון שזו הרחבה של הרובוט הקיים של חברת </w:t>
      </w:r>
      <w:r>
        <w:rPr>
          <w:rFonts w:ascii="Arial" w:hAnsi="Arial" w:cs="Arial"/>
          <w:b/>
          <w:sz w:val="22"/>
          <w:szCs w:val="22"/>
        </w:rPr>
        <w:t>DEEPTREKKER</w:t>
      </w:r>
      <w:r w:rsidR="00740B2A">
        <w:rPr>
          <w:rFonts w:ascii="Arial" w:hAnsi="Arial" w:cs="Arial"/>
          <w:b/>
          <w:sz w:val="22"/>
          <w:szCs w:val="22"/>
        </w:rPr>
        <w:t xml:space="preserve"> </w:t>
      </w:r>
      <w:r>
        <w:rPr>
          <w:rFonts w:ascii="Arial" w:hAnsi="Arial" w:cs="Arial" w:hint="cs"/>
          <w:b/>
          <w:sz w:val="22"/>
          <w:szCs w:val="22"/>
          <w:rtl/>
        </w:rPr>
        <w:t xml:space="preserve">, הרכבת </w:t>
      </w:r>
      <w:proofErr w:type="spellStart"/>
      <w:r>
        <w:rPr>
          <w:rFonts w:ascii="Arial" w:hAnsi="Arial" w:cs="Arial" w:hint="cs"/>
          <w:b/>
          <w:sz w:val="22"/>
          <w:szCs w:val="22"/>
          <w:rtl/>
        </w:rPr>
        <w:t>הסונאר</w:t>
      </w:r>
      <w:proofErr w:type="spellEnd"/>
      <w:r>
        <w:rPr>
          <w:rFonts w:ascii="Arial" w:hAnsi="Arial" w:cs="Arial" w:hint="cs"/>
          <w:b/>
          <w:sz w:val="22"/>
          <w:szCs w:val="22"/>
          <w:rtl/>
        </w:rPr>
        <w:t xml:space="preserve"> חייב להיות דרכם</w:t>
      </w:r>
      <w:r w:rsidR="000D442E">
        <w:rPr>
          <w:rFonts w:ascii="Arial" w:hAnsi="Arial" w:cs="Arial" w:hint="cs"/>
          <w:b/>
          <w:sz w:val="22"/>
          <w:szCs w:val="22"/>
          <w:rtl/>
        </w:rPr>
        <w:t xml:space="preserve">, וכן לגבי הכבל </w:t>
      </w:r>
      <w:r w:rsidR="000D442E">
        <w:rPr>
          <w:rFonts w:ascii="Arial" w:hAnsi="Arial" w:cs="Arial"/>
          <w:b/>
          <w:sz w:val="22"/>
          <w:szCs w:val="22"/>
          <w:rtl/>
        </w:rPr>
        <w:t>–</w:t>
      </w:r>
      <w:r w:rsidR="000D442E">
        <w:rPr>
          <w:rFonts w:ascii="Arial" w:hAnsi="Arial" w:cs="Arial" w:hint="cs"/>
          <w:b/>
          <w:sz w:val="22"/>
          <w:szCs w:val="22"/>
          <w:rtl/>
        </w:rPr>
        <w:t xml:space="preserve"> הוא מיוצר רק על ידי החברה</w:t>
      </w:r>
      <w:r>
        <w:rPr>
          <w:rFonts w:ascii="Arial" w:hAnsi="Arial" w:cs="Arial" w:hint="cs"/>
          <w:b/>
          <w:sz w:val="22"/>
          <w:szCs w:val="22"/>
          <w:rtl/>
        </w:rPr>
        <w:t xml:space="preserve">. </w:t>
      </w:r>
      <w:r w:rsidR="00740B2A">
        <w:rPr>
          <w:rFonts w:ascii="Arial" w:hAnsi="Arial" w:cs="Arial" w:hint="cs"/>
          <w:b/>
          <w:sz w:val="22"/>
          <w:szCs w:val="22"/>
          <w:rtl/>
        </w:rPr>
        <w:t>"</w:t>
      </w:r>
      <w:proofErr w:type="spellStart"/>
      <w:r w:rsidR="00B568E7">
        <w:rPr>
          <w:rFonts w:ascii="Arial" w:hAnsi="Arial" w:cs="Arial" w:hint="cs"/>
          <w:b/>
          <w:sz w:val="22"/>
          <w:szCs w:val="22"/>
          <w:rtl/>
        </w:rPr>
        <w:t>ויסנס</w:t>
      </w:r>
      <w:proofErr w:type="spellEnd"/>
      <w:r w:rsidR="00B568E7">
        <w:rPr>
          <w:rFonts w:ascii="Arial" w:hAnsi="Arial" w:cs="Arial" w:hint="cs"/>
          <w:b/>
          <w:sz w:val="22"/>
          <w:szCs w:val="22"/>
          <w:rtl/>
        </w:rPr>
        <w:t xml:space="preserve"> טכנולוגיות</w:t>
      </w:r>
      <w:r w:rsidR="00740B2A">
        <w:rPr>
          <w:rFonts w:ascii="Arial" w:hAnsi="Arial" w:cs="Arial" w:hint="cs"/>
          <w:b/>
          <w:sz w:val="22"/>
          <w:szCs w:val="22"/>
          <w:rtl/>
        </w:rPr>
        <w:t>"</w:t>
      </w:r>
      <w:r>
        <w:rPr>
          <w:rFonts w:ascii="Arial" w:hAnsi="Arial" w:cs="Arial" w:hint="cs"/>
          <w:b/>
          <w:sz w:val="22"/>
          <w:szCs w:val="22"/>
          <w:rtl/>
        </w:rPr>
        <w:t xml:space="preserve"> היא</w:t>
      </w:r>
      <w:r w:rsidR="00D70705">
        <w:rPr>
          <w:rFonts w:ascii="Arial" w:hAnsi="Arial" w:cs="Arial" w:hint="cs"/>
          <w:b/>
          <w:sz w:val="22"/>
          <w:szCs w:val="22"/>
          <w:rtl/>
        </w:rPr>
        <w:t xml:space="preserve"> </w:t>
      </w:r>
      <w:r>
        <w:rPr>
          <w:rFonts w:ascii="Arial" w:hAnsi="Arial" w:cs="Arial" w:hint="cs"/>
          <w:b/>
          <w:sz w:val="22"/>
          <w:szCs w:val="22"/>
          <w:rtl/>
        </w:rPr>
        <w:t>ה</w:t>
      </w:r>
      <w:r w:rsidR="00D70705">
        <w:rPr>
          <w:rFonts w:ascii="Arial" w:hAnsi="Arial" w:cs="Arial" w:hint="cs"/>
          <w:b/>
          <w:sz w:val="22"/>
          <w:szCs w:val="22"/>
          <w:rtl/>
        </w:rPr>
        <w:t>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195437" w:rsidP="00195437">
      <w:pPr>
        <w:spacing w:line="360" w:lineRule="auto"/>
        <w:ind w:left="720"/>
        <w:jc w:val="both"/>
        <w:rPr>
          <w:rFonts w:ascii="Arial" w:hAnsi="Arial" w:cs="Arial"/>
          <w:b/>
          <w:sz w:val="22"/>
          <w:szCs w:val="22"/>
          <w:rtl/>
        </w:rPr>
      </w:pPr>
      <w:r>
        <w:rPr>
          <w:rFonts w:ascii="Arial" w:hAnsi="Arial" w:cs="Arial" w:hint="cs"/>
          <w:bCs/>
          <w:sz w:val="22"/>
          <w:szCs w:val="22"/>
          <w:rtl/>
        </w:rPr>
        <w:t>הרחבה של מערכת קיימת חייבת להתבצע דרך החברה המייצרת</w:t>
      </w:r>
      <w:r w:rsidR="001167CE">
        <w:rPr>
          <w:rFonts w:ascii="Arial" w:hAnsi="Arial" w:cs="Arial" w:hint="cs"/>
          <w:bCs/>
          <w:sz w:val="22"/>
          <w:szCs w:val="22"/>
          <w:rtl/>
        </w:rPr>
        <w:t>.</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740B2A" w:rsidRDefault="003D788B" w:rsidP="00740B2A">
      <w:pPr>
        <w:spacing w:line="360" w:lineRule="auto"/>
        <w:ind w:left="720"/>
        <w:jc w:val="both"/>
        <w:rPr>
          <w:rFonts w:ascii="Arial" w:hAnsi="Arial" w:cs="Arial"/>
          <w:bCs/>
          <w:sz w:val="22"/>
          <w:szCs w:val="22"/>
          <w:rtl/>
        </w:rPr>
      </w:pPr>
      <w:r w:rsidRPr="00740B2A">
        <w:rPr>
          <w:rFonts w:ascii="Arial" w:hAnsi="Arial" w:cs="Arial"/>
          <w:bCs/>
          <w:sz w:val="22"/>
          <w:szCs w:val="22"/>
          <w:rtl/>
        </w:rPr>
        <w:t>לאור הנימוקים שמני</w:t>
      </w:r>
      <w:r w:rsidR="00D779B6" w:rsidRPr="00740B2A">
        <w:rPr>
          <w:rFonts w:ascii="Arial" w:hAnsi="Arial" w:cs="Arial" w:hint="cs"/>
          <w:bCs/>
          <w:sz w:val="22"/>
          <w:szCs w:val="22"/>
          <w:rtl/>
        </w:rPr>
        <w:t>תי</w:t>
      </w:r>
      <w:r w:rsidRPr="00740B2A">
        <w:rPr>
          <w:rFonts w:ascii="Arial" w:hAnsi="Arial" w:cs="Arial"/>
          <w:bCs/>
          <w:sz w:val="22"/>
          <w:szCs w:val="22"/>
          <w:rtl/>
        </w:rPr>
        <w:t xml:space="preserve"> לעיל אנו מבקשים לערוך ההתקשרות בהליך </w:t>
      </w:r>
      <w:r w:rsidR="00171135" w:rsidRPr="00740B2A">
        <w:rPr>
          <w:rFonts w:ascii="Arial" w:hAnsi="Arial" w:cs="Arial" w:hint="cs"/>
          <w:bCs/>
          <w:sz w:val="22"/>
          <w:szCs w:val="22"/>
          <w:rtl/>
        </w:rPr>
        <w:t>פטור ממכרז.</w:t>
      </w:r>
    </w:p>
    <w:p w:rsidR="004336D9" w:rsidRPr="00740B2A" w:rsidRDefault="004336D9" w:rsidP="00740B2A">
      <w:pPr>
        <w:spacing w:line="360" w:lineRule="auto"/>
        <w:ind w:left="720"/>
        <w:jc w:val="both"/>
        <w:rPr>
          <w:rFonts w:ascii="Arial" w:hAnsi="Arial" w:cs="Arial"/>
          <w:bCs/>
          <w:sz w:val="22"/>
          <w:szCs w:val="22"/>
          <w:rtl/>
        </w:rPr>
      </w:pPr>
      <w:r w:rsidRPr="00740B2A">
        <w:rPr>
          <w:rFonts w:ascii="Arial" w:hAnsi="Arial" w:cs="Arial" w:hint="cs"/>
          <w:bCs/>
          <w:sz w:val="22"/>
          <w:szCs w:val="22"/>
          <w:rtl/>
        </w:rPr>
        <w:t>חוות דעתי זו ניתנת מתוקף היותי הסמכות המקצועית לנושא זה.</w:t>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 xml:space="preserve">נדב </w:t>
            </w:r>
            <w:proofErr w:type="spellStart"/>
            <w:r w:rsidR="0035108A">
              <w:rPr>
                <w:rFonts w:ascii="Arial" w:hAnsi="Arial" w:cs="Arial" w:hint="cs"/>
                <w:b/>
                <w:sz w:val="22"/>
                <w:szCs w:val="22"/>
                <w:rtl/>
              </w:rPr>
              <w:t>לנסקי</w:t>
            </w:r>
            <w:proofErr w:type="spellEnd"/>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740B2A">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8B7" w:rsidRDefault="008028B7">
      <w:r>
        <w:separator/>
      </w:r>
    </w:p>
    <w:p w:rsidR="008028B7" w:rsidRDefault="008028B7"/>
  </w:endnote>
  <w:endnote w:type="continuationSeparator" w:id="0">
    <w:p w:rsidR="008028B7" w:rsidRDefault="008028B7">
      <w:r>
        <w:continuationSeparator/>
      </w:r>
    </w:p>
    <w:p w:rsidR="008028B7" w:rsidRDefault="008028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4152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4152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4152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41526">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8B7" w:rsidRDefault="008028B7">
      <w:r>
        <w:separator/>
      </w:r>
    </w:p>
    <w:p w:rsidR="008028B7" w:rsidRDefault="008028B7"/>
  </w:footnote>
  <w:footnote w:type="continuationSeparator" w:id="0">
    <w:p w:rsidR="008028B7" w:rsidRDefault="008028B7">
      <w:r>
        <w:continuationSeparator/>
      </w:r>
    </w:p>
    <w:p w:rsidR="008028B7" w:rsidRDefault="008028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74152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a6"/>
      <w:rPr>
        <w:rtl/>
      </w:rPr>
    </w:pPr>
  </w:p>
  <w:p w:rsidR="008900C2" w:rsidRDefault="00D90F3C" w:rsidP="00367921">
    <w:pPr>
      <w:pStyle w:val="a6"/>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26A1"/>
    <w:rsid w:val="00016CAB"/>
    <w:rsid w:val="000211B5"/>
    <w:rsid w:val="0002374D"/>
    <w:rsid w:val="00024E76"/>
    <w:rsid w:val="00026C66"/>
    <w:rsid w:val="0002772A"/>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442E"/>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3444"/>
    <w:rsid w:val="00155BFD"/>
    <w:rsid w:val="00156988"/>
    <w:rsid w:val="001649B3"/>
    <w:rsid w:val="00165014"/>
    <w:rsid w:val="00171135"/>
    <w:rsid w:val="0017202E"/>
    <w:rsid w:val="00180591"/>
    <w:rsid w:val="001813AD"/>
    <w:rsid w:val="00181A80"/>
    <w:rsid w:val="001835DE"/>
    <w:rsid w:val="00186C23"/>
    <w:rsid w:val="0019411D"/>
    <w:rsid w:val="00195437"/>
    <w:rsid w:val="001A12A5"/>
    <w:rsid w:val="001A756C"/>
    <w:rsid w:val="001B05A0"/>
    <w:rsid w:val="001B0EA1"/>
    <w:rsid w:val="001B1173"/>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518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0098"/>
    <w:rsid w:val="003738FA"/>
    <w:rsid w:val="003761A7"/>
    <w:rsid w:val="00377B84"/>
    <w:rsid w:val="00380234"/>
    <w:rsid w:val="00386B24"/>
    <w:rsid w:val="00386D67"/>
    <w:rsid w:val="00392851"/>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079"/>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310E"/>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1526"/>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C43BA"/>
    <w:rsid w:val="007D1420"/>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503D3"/>
    <w:rsid w:val="008530EB"/>
    <w:rsid w:val="008549C7"/>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366D"/>
    <w:rsid w:val="008A756C"/>
    <w:rsid w:val="008B770E"/>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1E21"/>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AF7008"/>
    <w:rsid w:val="00B005F2"/>
    <w:rsid w:val="00B0327A"/>
    <w:rsid w:val="00B03FB3"/>
    <w:rsid w:val="00B0465A"/>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568E7"/>
    <w:rsid w:val="00B65A26"/>
    <w:rsid w:val="00B65E40"/>
    <w:rsid w:val="00B6727C"/>
    <w:rsid w:val="00B675F2"/>
    <w:rsid w:val="00B710E3"/>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064BB"/>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CC1"/>
    <w:rsid w:val="00C809E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3629"/>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A1A4E"/>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072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072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2546167">
      <w:bodyDiv w:val="1"/>
      <w:marLeft w:val="0"/>
      <w:marRight w:val="0"/>
      <w:marTop w:val="0"/>
      <w:marBottom w:val="0"/>
      <w:divBdr>
        <w:top w:val="none" w:sz="0" w:space="0" w:color="auto"/>
        <w:left w:val="none" w:sz="0" w:space="0" w:color="auto"/>
        <w:bottom w:val="none" w:sz="0" w:space="0" w:color="auto"/>
        <w:right w:val="none" w:sz="0" w:space="0" w:color="auto"/>
      </w:divBdr>
    </w:div>
    <w:div w:id="1178932559">
      <w:bodyDiv w:val="1"/>
      <w:marLeft w:val="0"/>
      <w:marRight w:val="0"/>
      <w:marTop w:val="0"/>
      <w:marBottom w:val="0"/>
      <w:divBdr>
        <w:top w:val="none" w:sz="0" w:space="0" w:color="auto"/>
        <w:left w:val="none" w:sz="0" w:space="0" w:color="auto"/>
        <w:bottom w:val="none" w:sz="0" w:space="0" w:color="auto"/>
        <w:right w:val="none" w:sz="0" w:space="0" w:color="auto"/>
      </w:divBdr>
    </w:div>
    <w:div w:id="1379937883">
      <w:bodyDiv w:val="1"/>
      <w:marLeft w:val="0"/>
      <w:marRight w:val="0"/>
      <w:marTop w:val="0"/>
      <w:marBottom w:val="0"/>
      <w:divBdr>
        <w:top w:val="none" w:sz="0" w:space="0" w:color="auto"/>
        <w:left w:val="none" w:sz="0" w:space="0" w:color="auto"/>
        <w:bottom w:val="none" w:sz="0" w:space="0" w:color="auto"/>
        <w:right w:val="none" w:sz="0" w:space="0" w:color="auto"/>
      </w:divBdr>
    </w:div>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625</Words>
  <Characters>3127</Characters>
  <Application>Microsoft Office Word</Application>
  <DocSecurity>4</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Microsoft</Company>
  <LinksUpToDate>false</LinksUpToDate>
  <CharactersWithSpaces>3745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Yael Elharar</cp:lastModifiedBy>
  <cp:revision>2</cp:revision>
  <cp:lastPrinted>2011-04-26T12:25:00Z</cp:lastPrinted>
  <dcterms:created xsi:type="dcterms:W3CDTF">2018-09-06T14:15:00Z</dcterms:created>
  <dcterms:modified xsi:type="dcterms:W3CDTF">2018-09-06T14:15:00Z</dcterms:modified>
</cp:coreProperties>
</file>